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DF7" w:rsidRDefault="000A1DF7" w:rsidP="000A1DF7">
      <w:pPr>
        <w:pStyle w:val="StandardWeb"/>
        <w:spacing w:before="0" w:beforeAutospacing="0" w:after="0" w:afterAutospacing="0"/>
        <w:rPr>
          <w:rFonts w:ascii="Calibri" w:hAnsi="Calibri"/>
          <w:sz w:val="34"/>
          <w:szCs w:val="34"/>
        </w:rPr>
      </w:pPr>
      <w:r>
        <w:rPr>
          <w:rFonts w:ascii="Calibri" w:hAnsi="Calibri"/>
          <w:sz w:val="34"/>
          <w:szCs w:val="34"/>
        </w:rPr>
        <w:t>Anmelden und Passwortänderung im MRBS</w:t>
      </w:r>
    </w:p>
    <w:p w:rsidR="000A1DF7" w:rsidRDefault="000A1DF7" w:rsidP="000A1DF7">
      <w:pPr>
        <w:pStyle w:val="StandardWeb"/>
        <w:spacing w:before="0" w:beforeAutospacing="0" w:after="0" w:afterAutospacing="0"/>
        <w:rPr>
          <w:rFonts w:ascii="Calibri" w:hAnsi="Calibri"/>
          <w:sz w:val="34"/>
          <w:szCs w:val="34"/>
        </w:rPr>
      </w:pPr>
    </w:p>
    <w:p w:rsidR="00175E79" w:rsidRDefault="00175E79" w:rsidP="00175E79">
      <w:pPr>
        <w:pStyle w:val="StandardWeb"/>
        <w:spacing w:before="0" w:beforeAutospacing="0" w:after="0" w:afterAutospacing="0"/>
        <w:rPr>
          <w:rFonts w:ascii="Calibri" w:hAnsi="Calibri"/>
          <w:sz w:val="22"/>
          <w:szCs w:val="22"/>
        </w:rPr>
      </w:pPr>
      <w:r>
        <w:rPr>
          <w:rFonts w:ascii="Calibri" w:hAnsi="Calibri"/>
          <w:sz w:val="22"/>
          <w:szCs w:val="22"/>
        </w:rPr>
        <w:t xml:space="preserve">1. Geben Sie die von Ihrem MRBS-Administrator erhaltene </w:t>
      </w:r>
      <w:r w:rsidR="009E739A">
        <w:rPr>
          <w:rFonts w:ascii="Calibri" w:hAnsi="Calibri"/>
          <w:sz w:val="22"/>
          <w:szCs w:val="22"/>
        </w:rPr>
        <w:t>MRBS-</w:t>
      </w:r>
      <w:r>
        <w:rPr>
          <w:rFonts w:ascii="Calibri" w:hAnsi="Calibri"/>
          <w:sz w:val="22"/>
          <w:szCs w:val="22"/>
        </w:rPr>
        <w:t>Adresse</w:t>
      </w:r>
      <w:r w:rsidR="009E739A">
        <w:rPr>
          <w:rFonts w:ascii="Calibri" w:hAnsi="Calibri"/>
          <w:sz w:val="22"/>
          <w:szCs w:val="22"/>
        </w:rPr>
        <w:t xml:space="preserve"> Ihrer Schule</w:t>
      </w:r>
      <w:r>
        <w:rPr>
          <w:rFonts w:ascii="Calibri" w:hAnsi="Calibri"/>
          <w:sz w:val="22"/>
          <w:szCs w:val="22"/>
        </w:rPr>
        <w:t xml:space="preserve"> im Explorer ein.</w:t>
      </w:r>
    </w:p>
    <w:p w:rsidR="00175E79" w:rsidRDefault="00175E79" w:rsidP="00175E79">
      <w:pPr>
        <w:pStyle w:val="StandardWeb"/>
        <w:spacing w:before="0" w:beforeAutospacing="0" w:after="0" w:afterAutospacing="0"/>
      </w:pPr>
      <w:r>
        <w:t> </w:t>
      </w:r>
    </w:p>
    <w:p w:rsidR="00175E79" w:rsidRDefault="009E739A" w:rsidP="00175E79">
      <w:pPr>
        <w:pStyle w:val="StandardWeb"/>
        <w:spacing w:before="0" w:beforeAutospacing="0" w:after="0" w:afterAutospacing="0"/>
      </w:pPr>
      <w:r w:rsidRPr="009E739A">
        <w:rPr>
          <w:rFonts w:ascii="Calibri" w:hAnsi="Calibri"/>
          <w:noProof/>
          <w:sz w:val="22"/>
          <w:szCs w:val="22"/>
        </w:rPr>
        <mc:AlternateContent>
          <mc:Choice Requires="wps">
            <w:drawing>
              <wp:anchor distT="0" distB="0" distL="114300" distR="114300" simplePos="0" relativeHeight="251661312" behindDoc="0" locked="0" layoutInCell="1" allowOverlap="1" wp14:anchorId="476B59E4" wp14:editId="7C644A87">
                <wp:simplePos x="0" y="0"/>
                <wp:positionH relativeFrom="column">
                  <wp:posOffset>4135252</wp:posOffset>
                </wp:positionH>
                <wp:positionV relativeFrom="paragraph">
                  <wp:posOffset>1955</wp:posOffset>
                </wp:positionV>
                <wp:extent cx="1888176" cy="1403985"/>
                <wp:effectExtent l="0" t="0" r="17145" b="2222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8176" cy="1403985"/>
                        </a:xfrm>
                        <a:prstGeom prst="rect">
                          <a:avLst/>
                        </a:prstGeom>
                        <a:solidFill>
                          <a:srgbClr val="FFFFFF"/>
                        </a:solidFill>
                        <a:ln w="9525">
                          <a:solidFill>
                            <a:srgbClr val="000000"/>
                          </a:solidFill>
                          <a:miter lim="800000"/>
                          <a:headEnd/>
                          <a:tailEnd/>
                        </a:ln>
                      </wps:spPr>
                      <wps:txbx>
                        <w:txbxContent>
                          <w:p w:rsidR="009E739A" w:rsidRDefault="009E739A">
                            <w:r>
                              <w:t>Das XXXX ist  durch den Wert der Dienststellennummer Ihrer Schule  zu ersetzen</w:t>
                            </w:r>
                            <w:r w:rsidR="004C68C1">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25.6pt;margin-top:.15pt;width:14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">
                <v:textbox style="mso-fit-shape-to-text:t">
                  <w:txbxContent>
                    <w:p w:rsidR="009E739A" w:rsidRDefault="009E739A">
                      <w:r>
                        <w:t>Das XXXX ist  durch den Wert der Dienststellennummer Ihrer Schule  zu ersetzen</w:t>
                      </w:r>
                      <w:r w:rsidR="004C68C1">
                        <w:t xml:space="preserve">. </w:t>
                      </w:r>
                    </w:p>
                  </w:txbxContent>
                </v:textbox>
              </v:shape>
            </w:pict>
          </mc:Fallback>
        </mc:AlternateContent>
      </w:r>
      <w:r w:rsidR="00175E79">
        <w:rPr>
          <w:noProof/>
        </w:rPr>
        <w:drawing>
          <wp:inline distT="0" distB="0" distL="0" distR="0" wp14:anchorId="4F19EEEC" wp14:editId="30EFA87B">
            <wp:extent cx="4057971" cy="81939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generierter Alternativtext: 41  https://otrs.Iernnetz-sh.de!mrbs/O7OXXXXI&#10;b Vorgeschlagene Sites LN LanBSH Störungen J TicketP"/>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4082963" cy="824443"/>
                    </a:xfrm>
                    <a:prstGeom prst="rect">
                      <a:avLst/>
                    </a:prstGeom>
                    <a:noFill/>
                    <a:ln>
                      <a:noFill/>
                    </a:ln>
                  </pic:spPr>
                </pic:pic>
              </a:graphicData>
            </a:graphic>
          </wp:inline>
        </w:drawing>
      </w:r>
    </w:p>
    <w:p w:rsidR="00175E79" w:rsidRDefault="00175E79" w:rsidP="00175E79">
      <w:pPr>
        <w:pStyle w:val="StandardWeb"/>
        <w:spacing w:before="0" w:beforeAutospacing="0" w:after="0" w:afterAutospacing="0"/>
      </w:pPr>
      <w:r>
        <w:t> </w:t>
      </w:r>
    </w:p>
    <w:p w:rsidR="00175E79" w:rsidRDefault="00175E79" w:rsidP="00175E79">
      <w:pPr>
        <w:pStyle w:val="StandardWeb"/>
        <w:spacing w:before="0" w:beforeAutospacing="0" w:after="0" w:afterAutospacing="0"/>
        <w:rPr>
          <w:rFonts w:ascii="Calibri" w:hAnsi="Calibri"/>
          <w:sz w:val="22"/>
          <w:szCs w:val="22"/>
        </w:rPr>
      </w:pPr>
      <w:r>
        <w:rPr>
          <w:rFonts w:ascii="Calibri" w:hAnsi="Calibri"/>
          <w:sz w:val="22"/>
          <w:szCs w:val="22"/>
        </w:rPr>
        <w:t xml:space="preserve">2. Tragen Sie Ihr Namenskürzel, welches in der Schule genutzt wird, unter Namen ein. Benutzen Sie bei der ersten Anmeldung das </w:t>
      </w:r>
      <w:r w:rsidR="009E739A">
        <w:rPr>
          <w:rFonts w:ascii="Calibri" w:hAnsi="Calibri"/>
          <w:sz w:val="22"/>
          <w:szCs w:val="22"/>
        </w:rPr>
        <w:t>Einmal-Kennwort</w:t>
      </w:r>
      <w:r>
        <w:rPr>
          <w:rFonts w:ascii="Calibri" w:hAnsi="Calibri"/>
          <w:sz w:val="22"/>
          <w:szCs w:val="22"/>
        </w:rPr>
        <w:t>, welches Sie vom Administrator bekommen haben.</w:t>
      </w:r>
    </w:p>
    <w:p w:rsidR="00175E79" w:rsidRDefault="00175E79" w:rsidP="00175E79">
      <w:pPr>
        <w:pStyle w:val="StandardWeb"/>
        <w:spacing w:before="0" w:beforeAutospacing="0" w:after="0" w:afterAutospacing="0"/>
      </w:pPr>
      <w:r>
        <w:t> </w:t>
      </w:r>
    </w:p>
    <w:p w:rsidR="00175E79" w:rsidRDefault="00175E79" w:rsidP="00175E79">
      <w:pPr>
        <w:pStyle w:val="StandardWeb"/>
        <w:spacing w:before="0" w:beforeAutospacing="0" w:after="0" w:afterAutospacing="0"/>
      </w:pPr>
      <w:r>
        <w:rPr>
          <w:noProof/>
        </w:rPr>
        <w:drawing>
          <wp:inline distT="0" distB="0" distL="0" distR="0">
            <wp:extent cx="3000067" cy="2125683"/>
            <wp:effectExtent l="0" t="0" r="0" b="8255"/>
            <wp:docPr id="3" name="Grafik 3" descr="Computergenerierter Alternativtext: IQSH&#10;Ressourcenbuchungssystem&#10;Sie haben keine Berechtigung, diesen Eintrag zu ändern&#10;Bitte anmelden&#10;Benutzername:&#10;Passwort:&#10;Anm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generierter Alternativtext: IQSH&#10;Ressourcenbuchungssystem&#10;Sie haben keine Berechtigung, diesen Eintrag zu ändern&#10;Bitte anmelden&#10;Benutzername:&#10;Passwort:&#10;Anmeld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253" cy="2125815"/>
                    </a:xfrm>
                    <a:prstGeom prst="rect">
                      <a:avLst/>
                    </a:prstGeom>
                    <a:noFill/>
                    <a:ln>
                      <a:noFill/>
                    </a:ln>
                  </pic:spPr>
                </pic:pic>
              </a:graphicData>
            </a:graphic>
          </wp:inline>
        </w:drawing>
      </w:r>
    </w:p>
    <w:p w:rsidR="00175E79" w:rsidRDefault="00175E79" w:rsidP="00175E79">
      <w:pPr>
        <w:pStyle w:val="StandardWeb"/>
        <w:spacing w:before="0" w:beforeAutospacing="0" w:after="0" w:afterAutospacing="0"/>
      </w:pPr>
      <w:r>
        <w:t> </w:t>
      </w:r>
    </w:p>
    <w:p w:rsidR="00175E79" w:rsidRDefault="009E739A" w:rsidP="00175E79">
      <w:pPr>
        <w:pStyle w:val="StandardWeb"/>
        <w:spacing w:before="0" w:beforeAutospacing="0" w:after="0" w:afterAutospacing="0"/>
        <w:rPr>
          <w:rFonts w:ascii="Calibri" w:hAnsi="Calibri"/>
          <w:sz w:val="22"/>
          <w:szCs w:val="22"/>
        </w:rPr>
      </w:pPr>
      <w:r>
        <w:rPr>
          <w:rFonts w:ascii="Calibri" w:hAnsi="Calibri"/>
          <w:sz w:val="22"/>
          <w:szCs w:val="22"/>
        </w:rPr>
        <w:t xml:space="preserve">3. Um Ihr  Passwort zu ändern, </w:t>
      </w:r>
      <w:r w:rsidR="00175E79">
        <w:rPr>
          <w:rFonts w:ascii="Calibri" w:hAnsi="Calibri"/>
          <w:sz w:val="22"/>
          <w:szCs w:val="22"/>
        </w:rPr>
        <w:t>klicken Sie auf die "Benutzerliste" (oben rechts</w:t>
      </w:r>
      <w:r>
        <w:rPr>
          <w:rFonts w:ascii="Calibri" w:hAnsi="Calibri"/>
          <w:sz w:val="22"/>
          <w:szCs w:val="22"/>
        </w:rPr>
        <w:t xml:space="preserve"> auf dem Bildschirm</w:t>
      </w:r>
      <w:r w:rsidR="00175E79">
        <w:rPr>
          <w:rFonts w:ascii="Calibri" w:hAnsi="Calibri"/>
          <w:sz w:val="22"/>
          <w:szCs w:val="22"/>
        </w:rPr>
        <w:t>)</w:t>
      </w:r>
    </w:p>
    <w:p w:rsidR="00175E79" w:rsidRDefault="009E739A" w:rsidP="00175E79">
      <w:pPr>
        <w:pStyle w:val="StandardWeb"/>
        <w:spacing w:before="0" w:beforeAutospacing="0" w:after="0" w:afterAutospacing="0"/>
      </w:pPr>
      <w:r>
        <w:rPr>
          <w:noProof/>
        </w:rPr>
        <mc:AlternateContent>
          <mc:Choice Requires="wps">
            <w:drawing>
              <wp:anchor distT="0" distB="0" distL="114300" distR="114300" simplePos="0" relativeHeight="251662336" behindDoc="0" locked="0" layoutInCell="1" allowOverlap="1">
                <wp:simplePos x="0" y="0"/>
                <wp:positionH relativeFrom="column">
                  <wp:posOffset>1499021</wp:posOffset>
                </wp:positionH>
                <wp:positionV relativeFrom="paragraph">
                  <wp:posOffset>11125</wp:posOffset>
                </wp:positionV>
                <wp:extent cx="1650670" cy="807522"/>
                <wp:effectExtent l="38100" t="0" r="26035" b="69215"/>
                <wp:wrapNone/>
                <wp:docPr id="9" name="Gerade Verbindung mit Pfeil 9"/>
                <wp:cNvGraphicFramePr/>
                <a:graphic xmlns:a="http://schemas.openxmlformats.org/drawingml/2006/main">
                  <a:graphicData uri="http://schemas.microsoft.com/office/word/2010/wordprocessingShape">
                    <wps:wsp>
                      <wps:cNvCnPr/>
                      <wps:spPr>
                        <a:xfrm flipH="1">
                          <a:off x="0" y="0"/>
                          <a:ext cx="1650670" cy="807522"/>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Gerade Verbindung mit Pfeil 9" o:spid="_x0000_s1026" type="#_x0000_t32" style="position:absolute;margin-left:118.05pt;margin-top:.9pt;width:129.95pt;height:63.6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" strokecolor="#bc4542 [3045]">
                <v:stroke endarrow="open"/>
              </v:shape>
            </w:pict>
          </mc:Fallback>
        </mc:AlternateContent>
      </w:r>
      <w:r w:rsidR="00175E79">
        <w:t> </w:t>
      </w:r>
    </w:p>
    <w:p w:rsidR="00175E79" w:rsidRDefault="00175E79" w:rsidP="00175E79">
      <w:pPr>
        <w:pStyle w:val="StandardWeb"/>
        <w:spacing w:before="0" w:beforeAutospacing="0" w:after="0" w:afterAutospacing="0"/>
      </w:pPr>
      <w:r>
        <w:rPr>
          <w:noProof/>
        </w:rPr>
        <w:drawing>
          <wp:inline distT="0" distB="0" distL="0" distR="0">
            <wp:extent cx="1828800" cy="985520"/>
            <wp:effectExtent l="0" t="0" r="0" b="5080"/>
            <wp:docPr id="2" name="Grafik 2" descr="Computergenerierter Alternativtex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generierter Alternativtex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985520"/>
                    </a:xfrm>
                    <a:prstGeom prst="rect">
                      <a:avLst/>
                    </a:prstGeom>
                    <a:noFill/>
                    <a:ln>
                      <a:noFill/>
                    </a:ln>
                  </pic:spPr>
                </pic:pic>
              </a:graphicData>
            </a:graphic>
          </wp:inline>
        </w:drawing>
      </w:r>
    </w:p>
    <w:p w:rsidR="00175E79" w:rsidRDefault="00175E79" w:rsidP="00175E79">
      <w:pPr>
        <w:pStyle w:val="StandardWeb"/>
        <w:spacing w:before="0" w:beforeAutospacing="0" w:after="0" w:afterAutospacing="0"/>
      </w:pPr>
      <w:r>
        <w:t> </w:t>
      </w:r>
    </w:p>
    <w:p w:rsidR="00175E79" w:rsidRDefault="00175E79" w:rsidP="009E739A">
      <w:pPr>
        <w:pStyle w:val="StandardWeb"/>
        <w:spacing w:before="0" w:beforeAutospacing="0" w:after="0" w:afterAutospacing="0"/>
        <w:rPr>
          <w:rFonts w:ascii="Calibri" w:hAnsi="Calibri"/>
          <w:sz w:val="22"/>
          <w:szCs w:val="22"/>
        </w:rPr>
      </w:pPr>
      <w:r>
        <w:rPr>
          <w:rFonts w:ascii="Calibri" w:hAnsi="Calibri"/>
          <w:sz w:val="22"/>
          <w:szCs w:val="22"/>
        </w:rPr>
        <w:t>4. Ihr Kürzel erscheint in der Liste dunkler. Gehen Sie mit dem Cursor auf Ihr Kürzel bis dieses rot wird. Klicken Sie nun mit der linken Maustaste auf dieses und geben anschließend zweimal Ihr neues Passwort ein u</w:t>
      </w:r>
      <w:r w:rsidR="009E739A">
        <w:rPr>
          <w:rFonts w:ascii="Calibri" w:hAnsi="Calibri"/>
          <w:sz w:val="22"/>
          <w:szCs w:val="22"/>
        </w:rPr>
        <w:t>nd beenden Sie den Vorgang mit „S</w:t>
      </w:r>
      <w:r>
        <w:rPr>
          <w:rFonts w:ascii="Calibri" w:hAnsi="Calibri"/>
          <w:sz w:val="22"/>
          <w:szCs w:val="22"/>
        </w:rPr>
        <w:t>peichern</w:t>
      </w:r>
      <w:r w:rsidR="009E739A">
        <w:rPr>
          <w:rFonts w:ascii="Calibri" w:hAnsi="Calibri"/>
          <w:sz w:val="22"/>
          <w:szCs w:val="22"/>
        </w:rPr>
        <w:t>“</w:t>
      </w:r>
      <w:r>
        <w:rPr>
          <w:rFonts w:ascii="Calibri" w:hAnsi="Calibri"/>
          <w:sz w:val="22"/>
          <w:szCs w:val="22"/>
        </w:rPr>
        <w:t xml:space="preserve">. </w:t>
      </w:r>
    </w:p>
    <w:p w:rsidR="009E739A" w:rsidRDefault="009E739A" w:rsidP="009E739A">
      <w:pPr>
        <w:pStyle w:val="StandardWeb"/>
        <w:spacing w:before="0" w:beforeAutospacing="0" w:after="0" w:afterAutospacing="0"/>
      </w:pPr>
    </w:p>
    <w:p w:rsidR="00175E79" w:rsidRDefault="00175E79" w:rsidP="00175E79">
      <w:pPr>
        <w:pStyle w:val="StandardWeb"/>
        <w:spacing w:before="0" w:beforeAutospacing="0" w:after="0" w:afterAutospacing="0"/>
      </w:pPr>
      <w:r>
        <w:rPr>
          <w:noProof/>
        </w:rPr>
        <w:drawing>
          <wp:inline distT="0" distB="0" distL="0" distR="0">
            <wp:extent cx="2716567" cy="1864426"/>
            <wp:effectExtent l="0" t="0" r="7620" b="2540"/>
            <wp:docPr id="1" name="Grafik 1" descr="Computergenerierter Alternativtext: Bearbeite Benutzer&#10;Rechte: benutzer ‘‘&#10;Benutzername: kw&#10;Email Addresse:&#10;Falls Sie Ihr Passwort ändern wollen, geben Sie das neue&#10;Passwort zwei mal ein....&#10;Passwort: ....&#10;Passwort: I&#10;Zurück&#10;Speich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putergenerierter Alternativtext: Bearbeite Benutzer&#10;Rechte: benutzer ‘‘&#10;Benutzername: kw&#10;Email Addresse:&#10;Falls Sie Ihr Passwort ändern wollen, geben Sie das neue&#10;Passwort zwei mal ein....&#10;Passwort: ....&#10;Passwort: I&#10;Zurück&#10;Speicher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9768" cy="1866623"/>
                    </a:xfrm>
                    <a:prstGeom prst="rect">
                      <a:avLst/>
                    </a:prstGeom>
                    <a:noFill/>
                    <a:ln>
                      <a:noFill/>
                    </a:ln>
                  </pic:spPr>
                </pic:pic>
              </a:graphicData>
            </a:graphic>
          </wp:inline>
        </w:drawing>
      </w:r>
    </w:p>
    <w:p w:rsidR="005B6A6A" w:rsidRDefault="005B6A6A"/>
    <w:p w:rsidR="00786EBD" w:rsidRDefault="00786EBD" w:rsidP="00786EBD">
      <w:pPr>
        <w:pStyle w:val="StandardWeb"/>
        <w:spacing w:before="0" w:beforeAutospacing="0" w:after="0" w:afterAutospacing="0"/>
        <w:rPr>
          <w:rFonts w:ascii="Calibri" w:hAnsi="Calibri"/>
          <w:sz w:val="34"/>
          <w:szCs w:val="34"/>
        </w:rPr>
      </w:pPr>
      <w:r>
        <w:rPr>
          <w:rFonts w:ascii="Calibri" w:hAnsi="Calibri"/>
          <w:sz w:val="34"/>
          <w:szCs w:val="34"/>
        </w:rPr>
        <w:lastRenderedPageBreak/>
        <w:t>Buchung (Standard)</w:t>
      </w:r>
    </w:p>
    <w:p w:rsidR="00786EBD" w:rsidRDefault="00786EBD" w:rsidP="00786EBD">
      <w:pPr>
        <w:pStyle w:val="StandardWeb"/>
        <w:spacing w:before="0" w:beforeAutospacing="0" w:after="0" w:afterAutospacing="0"/>
        <w:rPr>
          <w:rFonts w:ascii="Calibri" w:hAnsi="Calibri"/>
          <w:sz w:val="34"/>
          <w:szCs w:val="34"/>
        </w:rPr>
      </w:pPr>
      <w:bookmarkStart w:id="0" w:name="_GoBack"/>
      <w:bookmarkEnd w:id="0"/>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1. Um Material bzw. Räume zu buchen</w:t>
      </w:r>
      <w:r w:rsidR="0071532F">
        <w:rPr>
          <w:rFonts w:ascii="Calibri" w:hAnsi="Calibri"/>
          <w:sz w:val="22"/>
          <w:szCs w:val="22"/>
        </w:rPr>
        <w:t>, klicken S</w:t>
      </w:r>
      <w:r>
        <w:rPr>
          <w:rFonts w:ascii="Calibri" w:hAnsi="Calibri"/>
          <w:sz w:val="22"/>
          <w:szCs w:val="22"/>
        </w:rPr>
        <w:t>ie auf "Ressourcenbuchungssystem".</w:t>
      </w:r>
    </w:p>
    <w:p w:rsidR="00786EBD" w:rsidRDefault="00786EBD" w:rsidP="00786EBD">
      <w:pPr>
        <w:pStyle w:val="StandardWeb"/>
        <w:spacing w:before="0" w:beforeAutospacing="0" w:after="0" w:afterAutospacing="0"/>
      </w:pPr>
      <w:r>
        <w:t> </w:t>
      </w:r>
    </w:p>
    <w:p w:rsidR="00786EBD" w:rsidRDefault="00786EBD" w:rsidP="00786EBD">
      <w:pPr>
        <w:pStyle w:val="StandardWeb"/>
        <w:spacing w:before="0" w:beforeAutospacing="0" w:after="0" w:afterAutospacing="0"/>
      </w:pPr>
      <w:r>
        <w:rPr>
          <w:noProof/>
        </w:rPr>
        <w:drawing>
          <wp:inline distT="0" distB="0" distL="0" distR="0" wp14:anchorId="40CDCF24" wp14:editId="32906EEC">
            <wp:extent cx="1947553" cy="569285"/>
            <wp:effectExtent l="0" t="0" r="0" b="2540"/>
            <wp:docPr id="5" name="Grafik 5" descr="Computergenerierter Alternativtext: IQSH&#10;Ressourcenbuchungs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utergenerierter Alternativtext: IQSH&#10;Ressourcenbuchungssyste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7712" cy="569332"/>
                    </a:xfrm>
                    <a:prstGeom prst="rect">
                      <a:avLst/>
                    </a:prstGeom>
                    <a:noFill/>
                    <a:ln>
                      <a:noFill/>
                    </a:ln>
                  </pic:spPr>
                </pic:pic>
              </a:graphicData>
            </a:graphic>
          </wp:inline>
        </w:drawing>
      </w:r>
    </w:p>
    <w:p w:rsidR="00786EBD" w:rsidRDefault="00786EBD" w:rsidP="00786EBD">
      <w:pPr>
        <w:pStyle w:val="StandardWeb"/>
        <w:spacing w:before="0" w:beforeAutospacing="0" w:after="0" w:afterAutospacing="0"/>
      </w:pPr>
      <w:r>
        <w:t> </w:t>
      </w: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2. Wählen Sie jetzt direkt unter Ressourcenbuchungssystem den entsprechenden Bereich aus (z.B. Materialien)</w:t>
      </w:r>
      <w:r w:rsidR="0071532F">
        <w:rPr>
          <w:rFonts w:ascii="Calibri" w:hAnsi="Calibri"/>
          <w:sz w:val="22"/>
          <w:szCs w:val="22"/>
        </w:rPr>
        <w:t>.</w:t>
      </w:r>
    </w:p>
    <w:p w:rsidR="00786EBD" w:rsidRDefault="004C68C1" w:rsidP="00786EBD">
      <w:pPr>
        <w:pStyle w:val="StandardWeb"/>
        <w:spacing w:before="0" w:beforeAutospacing="0" w:after="0" w:afterAutospacing="0"/>
      </w:pPr>
      <w:r>
        <w:rPr>
          <w:noProof/>
        </w:rPr>
        <mc:AlternateContent>
          <mc:Choice Requires="wps">
            <w:drawing>
              <wp:anchor distT="0" distB="0" distL="114300" distR="114300" simplePos="0" relativeHeight="251664384" behindDoc="0" locked="0" layoutInCell="1" allowOverlap="1">
                <wp:simplePos x="0" y="0"/>
                <wp:positionH relativeFrom="column">
                  <wp:posOffset>240236</wp:posOffset>
                </wp:positionH>
                <wp:positionV relativeFrom="paragraph">
                  <wp:posOffset>20056</wp:posOffset>
                </wp:positionV>
                <wp:extent cx="190005" cy="700644"/>
                <wp:effectExtent l="57150" t="0" r="19685" b="61595"/>
                <wp:wrapNone/>
                <wp:docPr id="11" name="Gerade Verbindung mit Pfeil 11"/>
                <wp:cNvGraphicFramePr/>
                <a:graphic xmlns:a="http://schemas.openxmlformats.org/drawingml/2006/main">
                  <a:graphicData uri="http://schemas.microsoft.com/office/word/2010/wordprocessingShape">
                    <wps:wsp>
                      <wps:cNvCnPr/>
                      <wps:spPr>
                        <a:xfrm flipH="1">
                          <a:off x="0" y="0"/>
                          <a:ext cx="190005" cy="700644"/>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Gerade Verbindung mit Pfeil 11" o:spid="_x0000_s1026" type="#_x0000_t32" style="position:absolute;margin-left:18.9pt;margin-top:1.6pt;width:14.95pt;height:55.1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" strokecolor="#bc4542 [3045]">
                <v:stroke endarrow="open"/>
              </v:shape>
            </w:pict>
          </mc:Fallback>
        </mc:AlternateContent>
      </w:r>
      <w:r w:rsidR="00786EBD">
        <w:t> </w:t>
      </w:r>
    </w:p>
    <w:p w:rsidR="00786EBD" w:rsidRDefault="004C68C1" w:rsidP="00786EBD">
      <w:pPr>
        <w:pStyle w:val="StandardWeb"/>
        <w:spacing w:before="0" w:beforeAutospacing="0" w:after="0" w:afterAutospacing="0"/>
      </w:pPr>
      <w:r>
        <w:rPr>
          <w:noProof/>
        </w:rPr>
        <mc:AlternateContent>
          <mc:Choice Requires="wps">
            <w:drawing>
              <wp:anchor distT="0" distB="0" distL="114300" distR="114300" simplePos="0" relativeHeight="251663360" behindDoc="0" locked="0" layoutInCell="1" allowOverlap="1">
                <wp:simplePos x="0" y="0"/>
                <wp:positionH relativeFrom="column">
                  <wp:posOffset>2805305</wp:posOffset>
                </wp:positionH>
                <wp:positionV relativeFrom="paragraph">
                  <wp:posOffset>771071</wp:posOffset>
                </wp:positionV>
                <wp:extent cx="2933205" cy="510639"/>
                <wp:effectExtent l="0" t="76200" r="76835" b="22860"/>
                <wp:wrapNone/>
                <wp:docPr id="10" name="Gerade Verbindung mit Pfeil 10"/>
                <wp:cNvGraphicFramePr/>
                <a:graphic xmlns:a="http://schemas.openxmlformats.org/drawingml/2006/main">
                  <a:graphicData uri="http://schemas.microsoft.com/office/word/2010/wordprocessingShape">
                    <wps:wsp>
                      <wps:cNvCnPr/>
                      <wps:spPr>
                        <a:xfrm flipV="1">
                          <a:off x="0" y="0"/>
                          <a:ext cx="2933205" cy="510639"/>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Gerade Verbindung mit Pfeil 10" o:spid="_x0000_s1026" type="#_x0000_t32" style="position:absolute;margin-left:220.9pt;margin-top:60.7pt;width:230.95pt;height:40.2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" strokecolor="#bc4542 [3045]">
                <v:stroke endarrow="open"/>
              </v:shape>
            </w:pict>
          </mc:Fallback>
        </mc:AlternateContent>
      </w:r>
      <w:r w:rsidR="00786EBD">
        <w:rPr>
          <w:noProof/>
        </w:rPr>
        <w:drawing>
          <wp:inline distT="0" distB="0" distL="0" distR="0" wp14:anchorId="69FC1B37" wp14:editId="07ACF1C3">
            <wp:extent cx="8326848" cy="106878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utergenerierter Alternativtext: IQSH&#10;jenbjhjj9ssYm&#10;Bereiche Mo Di Mi Do Fr Sa So&#10;KI.-arbeitenlTestslAktivitäten ] 6f &#10;1 2 3 4 5&#10;Materialien&#10;r&#10;Räume 8 9 10 11 12 13 14&#10;15 16 17 18 19 20 21&#10;22 23 24 25 26 27 28JU&#10;—J.&#10;29 30J 1 2 1 4 5ei&#10;«gehe zum vorherigen Tag&#10;Beamer i&#10;IIb’iZfl r&#10;Stunde&#10;CU-Player 2 I cO-P"/>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8326848" cy="1068780"/>
                    </a:xfrm>
                    <a:prstGeom prst="rect">
                      <a:avLst/>
                    </a:prstGeom>
                    <a:noFill/>
                    <a:ln>
                      <a:noFill/>
                    </a:ln>
                  </pic:spPr>
                </pic:pic>
              </a:graphicData>
            </a:graphic>
          </wp:inline>
        </w:drawing>
      </w:r>
    </w:p>
    <w:p w:rsidR="00786EBD" w:rsidRDefault="00786EBD" w:rsidP="00786EBD">
      <w:pPr>
        <w:pStyle w:val="StandardWeb"/>
        <w:spacing w:before="0" w:beforeAutospacing="0" w:after="0" w:afterAutospacing="0"/>
      </w:pPr>
      <w:r>
        <w:t> </w:t>
      </w: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3. Klicken Sie mit der linken Maustaste auf den Tag, an dem Sie die R</w:t>
      </w:r>
      <w:r w:rsidR="00692FF4">
        <w:rPr>
          <w:rFonts w:ascii="Calibri" w:hAnsi="Calibri"/>
          <w:sz w:val="22"/>
          <w:szCs w:val="22"/>
        </w:rPr>
        <w:t>essource verwenden wollen. Dadurch</w:t>
      </w:r>
      <w:r>
        <w:rPr>
          <w:rFonts w:ascii="Calibri" w:hAnsi="Calibri"/>
          <w:sz w:val="22"/>
          <w:szCs w:val="22"/>
        </w:rPr>
        <w:t xml:space="preserve"> öffnet sich der entsprechende Tag in der Tagesansicht mit allen Ressourcen.</w:t>
      </w: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 </w:t>
      </w: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 xml:space="preserve">4. Markieren Sie mit der linken Maustaste in der Spalte </w:t>
      </w:r>
      <w:r w:rsidR="004C68C1">
        <w:rPr>
          <w:rFonts w:ascii="Calibri" w:hAnsi="Calibri"/>
          <w:sz w:val="22"/>
          <w:szCs w:val="22"/>
        </w:rPr>
        <w:t xml:space="preserve">der entsprechenden Ressource </w:t>
      </w:r>
      <w:r>
        <w:rPr>
          <w:rFonts w:ascii="Calibri" w:hAnsi="Calibri"/>
          <w:sz w:val="22"/>
          <w:szCs w:val="22"/>
        </w:rPr>
        <w:t xml:space="preserve"> die entsprechende Stunde. Brauchen Si</w:t>
      </w:r>
      <w:r w:rsidR="00692FF4">
        <w:rPr>
          <w:rFonts w:ascii="Calibri" w:hAnsi="Calibri"/>
          <w:sz w:val="22"/>
          <w:szCs w:val="22"/>
        </w:rPr>
        <w:t>e die Ressource mehrere Stunden</w:t>
      </w:r>
      <w:r w:rsidR="0071532F">
        <w:rPr>
          <w:rFonts w:ascii="Calibri" w:hAnsi="Calibri"/>
          <w:sz w:val="22"/>
          <w:szCs w:val="22"/>
        </w:rPr>
        <w:t>,</w:t>
      </w:r>
      <w:r w:rsidR="004C68C1">
        <w:rPr>
          <w:rFonts w:ascii="Calibri" w:hAnsi="Calibri"/>
          <w:sz w:val="22"/>
          <w:szCs w:val="22"/>
        </w:rPr>
        <w:t xml:space="preserve"> </w:t>
      </w:r>
      <w:r>
        <w:rPr>
          <w:rFonts w:ascii="Calibri" w:hAnsi="Calibri"/>
          <w:sz w:val="22"/>
          <w:szCs w:val="22"/>
        </w:rPr>
        <w:t>halten Sie die linke Maustaste auf der ersten zu buchenden Stunde gedrückt und ziehen den Cursor mit der Maus auf die letzte Stunde.</w:t>
      </w: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 </w:t>
      </w: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 xml:space="preserve">5. Sobald Sie die </w:t>
      </w:r>
      <w:r w:rsidR="0071532F">
        <w:rPr>
          <w:rFonts w:ascii="Calibri" w:hAnsi="Calibri"/>
          <w:sz w:val="22"/>
          <w:szCs w:val="22"/>
        </w:rPr>
        <w:t>Maustaste los lassen, öffnet sich</w:t>
      </w:r>
      <w:r>
        <w:rPr>
          <w:rFonts w:ascii="Calibri" w:hAnsi="Calibri"/>
          <w:sz w:val="22"/>
          <w:szCs w:val="22"/>
        </w:rPr>
        <w:t xml:space="preserve"> ein Untermenü.</w:t>
      </w:r>
    </w:p>
    <w:p w:rsidR="00786EBD" w:rsidRDefault="00786EBD" w:rsidP="00786EBD">
      <w:pPr>
        <w:pStyle w:val="StandardWeb"/>
        <w:spacing w:before="0" w:beforeAutospacing="0" w:after="0" w:afterAutospacing="0"/>
      </w:pPr>
      <w:r>
        <w:t> </w:t>
      </w:r>
    </w:p>
    <w:p w:rsidR="00786EBD" w:rsidRDefault="00786EBD" w:rsidP="00786EBD">
      <w:pPr>
        <w:pStyle w:val="StandardWeb"/>
        <w:spacing w:before="0" w:beforeAutospacing="0" w:after="0" w:afterAutospacing="0"/>
      </w:pPr>
      <w:r w:rsidRPr="00035F92">
        <w:rPr>
          <w:rFonts w:ascii="Calibri" w:hAnsi="Calibri"/>
          <w:noProof/>
          <w:sz w:val="22"/>
          <w:szCs w:val="22"/>
        </w:rPr>
        <mc:AlternateContent>
          <mc:Choice Requires="wps">
            <w:drawing>
              <wp:anchor distT="0" distB="0" distL="114300" distR="114300" simplePos="0" relativeHeight="251659264" behindDoc="0" locked="0" layoutInCell="1" allowOverlap="1" wp14:anchorId="10C38515" wp14:editId="37D535CB">
                <wp:simplePos x="0" y="0"/>
                <wp:positionH relativeFrom="column">
                  <wp:posOffset>3304070</wp:posOffset>
                </wp:positionH>
                <wp:positionV relativeFrom="paragraph">
                  <wp:posOffset>4264</wp:posOffset>
                </wp:positionV>
                <wp:extent cx="2648197" cy="3990109"/>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8197" cy="3990109"/>
                        </a:xfrm>
                        <a:prstGeom prst="rect">
                          <a:avLst/>
                        </a:prstGeom>
                        <a:solidFill>
                          <a:srgbClr val="FFFFFF"/>
                        </a:solidFill>
                        <a:ln w="9525">
                          <a:noFill/>
                          <a:miter lim="800000"/>
                          <a:headEnd/>
                          <a:tailEnd/>
                        </a:ln>
                      </wps:spPr>
                      <wps:txbx>
                        <w:txbxContent>
                          <w:p w:rsidR="0071532F"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 xml:space="preserve">6. Tragen Sie unter Kurzbeschreibung </w:t>
                            </w:r>
                            <w:r w:rsidR="0071532F">
                              <w:rPr>
                                <w:rFonts w:ascii="Calibri" w:hAnsi="Calibri"/>
                                <w:sz w:val="22"/>
                                <w:szCs w:val="22"/>
                              </w:rPr>
                              <w:t xml:space="preserve">ein: </w:t>
                            </w:r>
                          </w:p>
                          <w:p w:rsidR="0071532F" w:rsidRDefault="0071532F" w:rsidP="00786EBD">
                            <w:pPr>
                              <w:pStyle w:val="StandardWeb"/>
                              <w:spacing w:before="0" w:beforeAutospacing="0" w:after="0" w:afterAutospacing="0"/>
                              <w:rPr>
                                <w:rFonts w:ascii="Calibri" w:hAnsi="Calibri"/>
                                <w:sz w:val="22"/>
                                <w:szCs w:val="22"/>
                              </w:rPr>
                            </w:pP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Kürzel/Klasse/Fach</w:t>
                            </w: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 xml:space="preserve">(z.B. </w:t>
                            </w:r>
                            <w:proofErr w:type="spellStart"/>
                            <w:r>
                              <w:rPr>
                                <w:rFonts w:ascii="Calibri" w:hAnsi="Calibri"/>
                                <w:sz w:val="22"/>
                                <w:szCs w:val="22"/>
                              </w:rPr>
                              <w:t>kru</w:t>
                            </w:r>
                            <w:proofErr w:type="spellEnd"/>
                            <w:r>
                              <w:rPr>
                                <w:rFonts w:ascii="Calibri" w:hAnsi="Calibri"/>
                                <w:sz w:val="22"/>
                                <w:szCs w:val="22"/>
                              </w:rPr>
                              <w:t>/7a/</w:t>
                            </w:r>
                            <w:proofErr w:type="spellStart"/>
                            <w:r>
                              <w:rPr>
                                <w:rFonts w:ascii="Calibri" w:hAnsi="Calibri"/>
                                <w:sz w:val="22"/>
                                <w:szCs w:val="22"/>
                              </w:rPr>
                              <w:t>Phy</w:t>
                            </w:r>
                            <w:proofErr w:type="spellEnd"/>
                            <w:r>
                              <w:rPr>
                                <w:rFonts w:ascii="Calibri" w:hAnsi="Calibri"/>
                                <w:sz w:val="22"/>
                                <w:szCs w:val="22"/>
                              </w:rPr>
                              <w:t xml:space="preserve">). </w:t>
                            </w:r>
                          </w:p>
                          <w:p w:rsidR="0071532F" w:rsidRDefault="0071532F" w:rsidP="00786EBD">
                            <w:pPr>
                              <w:pStyle w:val="StandardWeb"/>
                              <w:spacing w:before="0" w:beforeAutospacing="0" w:after="0" w:afterAutospacing="0"/>
                              <w:rPr>
                                <w:rFonts w:ascii="Calibri" w:hAnsi="Calibri"/>
                                <w:sz w:val="22"/>
                                <w:szCs w:val="22"/>
                              </w:rPr>
                            </w:pPr>
                          </w:p>
                          <w:p w:rsidR="0071532F"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Brauchen Sie die Ressource z.B. jeden Mittwoch, setzen Sie ein Häkchen unter Serientyp auf "wöchentlich" und geben</w:t>
                            </w:r>
                            <w:r w:rsidR="0071532F">
                              <w:rPr>
                                <w:rFonts w:ascii="Calibri" w:hAnsi="Calibri"/>
                                <w:sz w:val="22"/>
                                <w:szCs w:val="22"/>
                              </w:rPr>
                              <w:t xml:space="preserve"> Sie</w:t>
                            </w:r>
                            <w:r>
                              <w:rPr>
                                <w:rFonts w:ascii="Calibri" w:hAnsi="Calibri"/>
                                <w:sz w:val="22"/>
                                <w:szCs w:val="22"/>
                              </w:rPr>
                              <w:t xml:space="preserve"> das Ende der Serie an (z.B. 31.07.2015).</w:t>
                            </w:r>
                          </w:p>
                          <w:p w:rsidR="0071532F" w:rsidRDefault="0071532F" w:rsidP="00786EBD">
                            <w:pPr>
                              <w:pStyle w:val="StandardWeb"/>
                              <w:spacing w:before="0" w:beforeAutospacing="0" w:after="0" w:afterAutospacing="0"/>
                              <w:rPr>
                                <w:rFonts w:ascii="Calibri" w:hAnsi="Calibri"/>
                                <w:sz w:val="22"/>
                                <w:szCs w:val="22"/>
                              </w:rPr>
                            </w:pPr>
                          </w:p>
                          <w:p w:rsidR="00786EBD" w:rsidRDefault="0071532F" w:rsidP="00786EBD">
                            <w:pPr>
                              <w:pStyle w:val="StandardWeb"/>
                              <w:spacing w:before="0" w:beforeAutospacing="0" w:after="0" w:afterAutospacing="0"/>
                              <w:rPr>
                                <w:rFonts w:ascii="Calibri" w:hAnsi="Calibri"/>
                                <w:sz w:val="22"/>
                                <w:szCs w:val="22"/>
                              </w:rPr>
                            </w:pPr>
                            <w:r>
                              <w:rPr>
                                <w:rFonts w:ascii="Calibri" w:hAnsi="Calibri"/>
                                <w:sz w:val="22"/>
                                <w:szCs w:val="22"/>
                              </w:rPr>
                              <w:t>Zum</w:t>
                            </w:r>
                            <w:r w:rsidR="00786EBD">
                              <w:rPr>
                                <w:rFonts w:ascii="Calibri" w:hAnsi="Calibri"/>
                                <w:sz w:val="22"/>
                                <w:szCs w:val="22"/>
                              </w:rPr>
                              <w:t xml:space="preserve"> Verlassen</w:t>
                            </w:r>
                            <w:r>
                              <w:rPr>
                                <w:rFonts w:ascii="Calibri" w:hAnsi="Calibri"/>
                                <w:sz w:val="22"/>
                                <w:szCs w:val="22"/>
                              </w:rPr>
                              <w:t xml:space="preserve"> dieses Untermenüs </w:t>
                            </w:r>
                            <w:r w:rsidR="00786EBD">
                              <w:rPr>
                                <w:rFonts w:ascii="Calibri" w:hAnsi="Calibri"/>
                                <w:sz w:val="22"/>
                                <w:szCs w:val="22"/>
                              </w:rPr>
                              <w:t xml:space="preserve"> </w:t>
                            </w:r>
                            <w:r>
                              <w:rPr>
                                <w:rFonts w:ascii="Calibri" w:hAnsi="Calibri"/>
                                <w:sz w:val="22"/>
                                <w:szCs w:val="22"/>
                              </w:rPr>
                              <w:t xml:space="preserve">klicken Sie </w:t>
                            </w:r>
                            <w:r w:rsidR="00786EBD">
                              <w:rPr>
                                <w:rFonts w:ascii="Calibri" w:hAnsi="Calibri"/>
                                <w:sz w:val="22"/>
                                <w:szCs w:val="22"/>
                              </w:rPr>
                              <w:t>auf "Speichern".</w:t>
                            </w: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Jetzt können nur noch Sie selbst  und Administratoren Änderungen an der Buchung vornehmen.</w:t>
                            </w: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 xml:space="preserve"> </w:t>
                            </w:r>
                          </w:p>
                          <w:p w:rsidR="00786EBD" w:rsidRDefault="00786EBD" w:rsidP="00786E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0.15pt;margin-top:.35pt;width:208.5pt;height:3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" stroked="f">
                <v:textbox>
                  <w:txbxContent>
                    <w:p w:rsidR="0071532F"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 xml:space="preserve">6. Tragen Sie unter Kurzbeschreibung </w:t>
                      </w:r>
                      <w:r w:rsidR="0071532F">
                        <w:rPr>
                          <w:rFonts w:ascii="Calibri" w:hAnsi="Calibri"/>
                          <w:sz w:val="22"/>
                          <w:szCs w:val="22"/>
                        </w:rPr>
                        <w:t xml:space="preserve">ein: </w:t>
                      </w:r>
                    </w:p>
                    <w:p w:rsidR="0071532F" w:rsidRDefault="0071532F" w:rsidP="00786EBD">
                      <w:pPr>
                        <w:pStyle w:val="StandardWeb"/>
                        <w:spacing w:before="0" w:beforeAutospacing="0" w:after="0" w:afterAutospacing="0"/>
                        <w:rPr>
                          <w:rFonts w:ascii="Calibri" w:hAnsi="Calibri"/>
                          <w:sz w:val="22"/>
                          <w:szCs w:val="22"/>
                        </w:rPr>
                      </w:pP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Kürzel/Klasse/Fach</w:t>
                      </w: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 xml:space="preserve">(z.B. </w:t>
                      </w:r>
                      <w:proofErr w:type="spellStart"/>
                      <w:r>
                        <w:rPr>
                          <w:rFonts w:ascii="Calibri" w:hAnsi="Calibri"/>
                          <w:sz w:val="22"/>
                          <w:szCs w:val="22"/>
                        </w:rPr>
                        <w:t>kru</w:t>
                      </w:r>
                      <w:proofErr w:type="spellEnd"/>
                      <w:r>
                        <w:rPr>
                          <w:rFonts w:ascii="Calibri" w:hAnsi="Calibri"/>
                          <w:sz w:val="22"/>
                          <w:szCs w:val="22"/>
                        </w:rPr>
                        <w:t>/7a/</w:t>
                      </w:r>
                      <w:proofErr w:type="spellStart"/>
                      <w:r>
                        <w:rPr>
                          <w:rFonts w:ascii="Calibri" w:hAnsi="Calibri"/>
                          <w:sz w:val="22"/>
                          <w:szCs w:val="22"/>
                        </w:rPr>
                        <w:t>Phy</w:t>
                      </w:r>
                      <w:proofErr w:type="spellEnd"/>
                      <w:r>
                        <w:rPr>
                          <w:rFonts w:ascii="Calibri" w:hAnsi="Calibri"/>
                          <w:sz w:val="22"/>
                          <w:szCs w:val="22"/>
                        </w:rPr>
                        <w:t xml:space="preserve">). </w:t>
                      </w:r>
                    </w:p>
                    <w:p w:rsidR="0071532F" w:rsidRDefault="0071532F" w:rsidP="00786EBD">
                      <w:pPr>
                        <w:pStyle w:val="StandardWeb"/>
                        <w:spacing w:before="0" w:beforeAutospacing="0" w:after="0" w:afterAutospacing="0"/>
                        <w:rPr>
                          <w:rFonts w:ascii="Calibri" w:hAnsi="Calibri"/>
                          <w:sz w:val="22"/>
                          <w:szCs w:val="22"/>
                        </w:rPr>
                      </w:pPr>
                    </w:p>
                    <w:p w:rsidR="0071532F"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Brauchen Sie die Ressource z.B. jeden Mittwoch, setzen Sie ein Häkchen unter Serientyp auf "wöchentlich" und geben</w:t>
                      </w:r>
                      <w:r w:rsidR="0071532F">
                        <w:rPr>
                          <w:rFonts w:ascii="Calibri" w:hAnsi="Calibri"/>
                          <w:sz w:val="22"/>
                          <w:szCs w:val="22"/>
                        </w:rPr>
                        <w:t xml:space="preserve"> Sie</w:t>
                      </w:r>
                      <w:r>
                        <w:rPr>
                          <w:rFonts w:ascii="Calibri" w:hAnsi="Calibri"/>
                          <w:sz w:val="22"/>
                          <w:szCs w:val="22"/>
                        </w:rPr>
                        <w:t xml:space="preserve"> das Ende der Serie an (z.B. 31.07.2015).</w:t>
                      </w:r>
                    </w:p>
                    <w:p w:rsidR="0071532F" w:rsidRDefault="0071532F" w:rsidP="00786EBD">
                      <w:pPr>
                        <w:pStyle w:val="StandardWeb"/>
                        <w:spacing w:before="0" w:beforeAutospacing="0" w:after="0" w:afterAutospacing="0"/>
                        <w:rPr>
                          <w:rFonts w:ascii="Calibri" w:hAnsi="Calibri"/>
                          <w:sz w:val="22"/>
                          <w:szCs w:val="22"/>
                        </w:rPr>
                      </w:pPr>
                    </w:p>
                    <w:p w:rsidR="00786EBD" w:rsidRDefault="0071532F" w:rsidP="00786EBD">
                      <w:pPr>
                        <w:pStyle w:val="StandardWeb"/>
                        <w:spacing w:before="0" w:beforeAutospacing="0" w:after="0" w:afterAutospacing="0"/>
                        <w:rPr>
                          <w:rFonts w:ascii="Calibri" w:hAnsi="Calibri"/>
                          <w:sz w:val="22"/>
                          <w:szCs w:val="22"/>
                        </w:rPr>
                      </w:pPr>
                      <w:r>
                        <w:rPr>
                          <w:rFonts w:ascii="Calibri" w:hAnsi="Calibri"/>
                          <w:sz w:val="22"/>
                          <w:szCs w:val="22"/>
                        </w:rPr>
                        <w:t>Zum</w:t>
                      </w:r>
                      <w:r w:rsidR="00786EBD">
                        <w:rPr>
                          <w:rFonts w:ascii="Calibri" w:hAnsi="Calibri"/>
                          <w:sz w:val="22"/>
                          <w:szCs w:val="22"/>
                        </w:rPr>
                        <w:t xml:space="preserve"> Verlassen</w:t>
                      </w:r>
                      <w:r>
                        <w:rPr>
                          <w:rFonts w:ascii="Calibri" w:hAnsi="Calibri"/>
                          <w:sz w:val="22"/>
                          <w:szCs w:val="22"/>
                        </w:rPr>
                        <w:t xml:space="preserve"> dieses Untermenüs </w:t>
                      </w:r>
                      <w:r w:rsidR="00786EBD">
                        <w:rPr>
                          <w:rFonts w:ascii="Calibri" w:hAnsi="Calibri"/>
                          <w:sz w:val="22"/>
                          <w:szCs w:val="22"/>
                        </w:rPr>
                        <w:t xml:space="preserve"> </w:t>
                      </w:r>
                      <w:r>
                        <w:rPr>
                          <w:rFonts w:ascii="Calibri" w:hAnsi="Calibri"/>
                          <w:sz w:val="22"/>
                          <w:szCs w:val="22"/>
                        </w:rPr>
                        <w:t xml:space="preserve">klicken Sie </w:t>
                      </w:r>
                      <w:r w:rsidR="00786EBD">
                        <w:rPr>
                          <w:rFonts w:ascii="Calibri" w:hAnsi="Calibri"/>
                          <w:sz w:val="22"/>
                          <w:szCs w:val="22"/>
                        </w:rPr>
                        <w:t>auf "Speichern".</w:t>
                      </w: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Jetzt können nur noch Sie selbst  und Administratoren Änderungen an der Buchung vornehmen.</w:t>
                      </w:r>
                    </w:p>
                    <w:p w:rsidR="00786EBD" w:rsidRDefault="00786EBD" w:rsidP="00786EBD">
                      <w:pPr>
                        <w:pStyle w:val="StandardWeb"/>
                        <w:spacing w:before="0" w:beforeAutospacing="0" w:after="0" w:afterAutospacing="0"/>
                        <w:rPr>
                          <w:rFonts w:ascii="Calibri" w:hAnsi="Calibri"/>
                          <w:sz w:val="22"/>
                          <w:szCs w:val="22"/>
                        </w:rPr>
                      </w:pPr>
                      <w:r>
                        <w:rPr>
                          <w:rFonts w:ascii="Calibri" w:hAnsi="Calibri"/>
                          <w:sz w:val="22"/>
                          <w:szCs w:val="22"/>
                        </w:rPr>
                        <w:t xml:space="preserve"> </w:t>
                      </w:r>
                    </w:p>
                    <w:p w:rsidR="00786EBD" w:rsidRDefault="00786EBD" w:rsidP="00786EBD"/>
                  </w:txbxContent>
                </v:textbox>
              </v:shape>
            </w:pict>
          </mc:Fallback>
        </mc:AlternateContent>
      </w:r>
      <w:r>
        <w:rPr>
          <w:noProof/>
        </w:rPr>
        <w:drawing>
          <wp:inline distT="0" distB="0" distL="0" distR="0" wp14:anchorId="097D8B4F" wp14:editId="30561205">
            <wp:extent cx="3136645" cy="3990109"/>
            <wp:effectExtent l="0" t="0" r="6985" b="0"/>
            <wp:docPr id="7" name="Grafik 7" descr="Computergenerierter Alternativtext: Eintrag hinzufügen&#10;Kurzbeschreibung: E&#10;Vollständige&#10;Beschreibung:&#10;(Anzahl der&#10;Teilnehmer etc;)&#10;Ressourcen: 2a&#10;la A&#10;lb&#10;2b y&#10;3a&#10;Kategorie: Gebucht H&#10;Bestätig u ngsstatu s: Q vorläufig ® Bestätigt&#10;Serientyp: ®Keine&#10;Qtäglich&#10;Cwöchentlich&#10;Q monatlich&#10;Q jährlich&#10;Se rie n e n d e :&#10;Termine&#10;überspringen, die&#10;mit bestehenden&#10;Terminen in Konflikt&#10;sind:&#10;I2905.20l5 I&#10;E&#10;Anfang: I2905.20l5 I&#10;Ende: I2905.20l5 I&#10;Bereich: Kl-arbeiten/Tests/Aktivitäten V&#10;I45thnde “I&#10;I5Stunde (2 Serien) H&#10;El Ganztägig&#10;Strg-Taste plus Mausklick um mehr als einen Raum auszuwählen&#10;Zurück Speichern&#10;i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utergenerierter Alternativtext: Eintrag hinzufügen&#10;Kurzbeschreibung: E&#10;Vollständige&#10;Beschreibung:&#10;(Anzahl der&#10;Teilnehmer etc;)&#10;Ressourcen: 2a&#10;la A&#10;lb&#10;2b y&#10;3a&#10;Kategorie: Gebucht H&#10;Bestätig u ngsstatu s: Q vorläufig ® Bestätigt&#10;Serientyp: ®Keine&#10;Qtäglich&#10;Cwöchentlich&#10;Q monatlich&#10;Q jährlich&#10;Se rie n e n d e :&#10;Termine&#10;überspringen, die&#10;mit bestehenden&#10;Terminen in Konflikt&#10;sind:&#10;I2905.20l5 I&#10;E&#10;Anfang: I2905.20l5 I&#10;Ende: I2905.20l5 I&#10;Bereich: Kl-arbeiten/Tests/Aktivitäten V&#10;I45thnde “I&#10;I5Stunde (2 Serien) H&#10;El Ganztägig&#10;Strg-Taste plus Mausklick um mehr als einen Raum auszuwählen&#10;Zurück Speichern&#10;if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37657" cy="3991397"/>
                    </a:xfrm>
                    <a:prstGeom prst="rect">
                      <a:avLst/>
                    </a:prstGeom>
                    <a:noFill/>
                    <a:ln>
                      <a:noFill/>
                    </a:ln>
                  </pic:spPr>
                </pic:pic>
              </a:graphicData>
            </a:graphic>
          </wp:inline>
        </w:drawing>
      </w:r>
    </w:p>
    <w:p w:rsidR="00786EBD" w:rsidRDefault="00786EBD" w:rsidP="00786EBD">
      <w:pPr>
        <w:pStyle w:val="StandardWeb"/>
        <w:spacing w:before="0" w:beforeAutospacing="0" w:after="0" w:afterAutospacing="0"/>
      </w:pPr>
      <w:r>
        <w:t> </w:t>
      </w:r>
    </w:p>
    <w:sectPr w:rsidR="00786EBD" w:rsidSect="000A1DF7">
      <w:headerReference w:type="even" r:id="rId14"/>
      <w:headerReference w:type="default" r:id="rId15"/>
      <w:footerReference w:type="even" r:id="rId16"/>
      <w:footerReference w:type="default" r:id="rId17"/>
      <w:headerReference w:type="first" r:id="rId18"/>
      <w:footerReference w:type="first" r:id="rId19"/>
      <w:pgSz w:w="11906" w:h="16838"/>
      <w:pgMar w:top="426"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D6E" w:rsidRDefault="00401D6E" w:rsidP="003D1C60">
      <w:pPr>
        <w:spacing w:after="0" w:line="240" w:lineRule="auto"/>
      </w:pPr>
      <w:r>
        <w:separator/>
      </w:r>
    </w:p>
  </w:endnote>
  <w:endnote w:type="continuationSeparator" w:id="0">
    <w:p w:rsidR="00401D6E" w:rsidRDefault="00401D6E" w:rsidP="003D1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60" w:rsidRDefault="003D1C6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60" w:rsidRPr="00786EBD" w:rsidRDefault="004C414A">
    <w:pPr>
      <w:pStyle w:val="Fuzeile"/>
    </w:pPr>
    <w:r>
      <w:fldChar w:fldCharType="begin"/>
    </w:r>
    <w:r w:rsidRPr="00786EBD">
      <w:instrText xml:space="preserve"> FILENAME  \* Lower \p  \* MERGEFORMAT </w:instrText>
    </w:r>
    <w:r>
      <w:fldChar w:fldCharType="separate"/>
    </w:r>
    <w:r w:rsidR="00692FF4">
      <w:rPr>
        <w:noProof/>
      </w:rPr>
      <w:t>c:\users\holger.kruse\desktop\projekte\mrbs\anmelden und passwortänderung im mrbs.docx</w:t>
    </w:r>
    <w:r>
      <w:rPr>
        <w:noProof/>
      </w:rPr>
      <w:fldChar w:fldCharType="end"/>
    </w:r>
  </w:p>
  <w:p w:rsidR="003D1C60" w:rsidRPr="00786EBD" w:rsidRDefault="003D1C6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60" w:rsidRDefault="003D1C6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D6E" w:rsidRDefault="00401D6E" w:rsidP="003D1C60">
      <w:pPr>
        <w:spacing w:after="0" w:line="240" w:lineRule="auto"/>
      </w:pPr>
      <w:r>
        <w:separator/>
      </w:r>
    </w:p>
  </w:footnote>
  <w:footnote w:type="continuationSeparator" w:id="0">
    <w:p w:rsidR="00401D6E" w:rsidRDefault="00401D6E" w:rsidP="003D1C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60" w:rsidRDefault="003D1C6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60" w:rsidRDefault="003D1C6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C60" w:rsidRDefault="003D1C6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E79"/>
    <w:rsid w:val="000A1DF7"/>
    <w:rsid w:val="00175E79"/>
    <w:rsid w:val="003D1C60"/>
    <w:rsid w:val="00401D6E"/>
    <w:rsid w:val="004C414A"/>
    <w:rsid w:val="004C68C1"/>
    <w:rsid w:val="005B6A6A"/>
    <w:rsid w:val="00692FF4"/>
    <w:rsid w:val="0071532F"/>
    <w:rsid w:val="00786EBD"/>
    <w:rsid w:val="009E739A"/>
    <w:rsid w:val="00DB2BC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1C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C60"/>
  </w:style>
  <w:style w:type="paragraph" w:styleId="Fuzeile">
    <w:name w:val="footer"/>
    <w:basedOn w:val="Standard"/>
    <w:link w:val="FuzeileZchn"/>
    <w:uiPriority w:val="99"/>
    <w:unhideWhenUsed/>
    <w:rsid w:val="003D1C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C60"/>
  </w:style>
  <w:style w:type="paragraph" w:styleId="Sprechblasentext">
    <w:name w:val="Balloon Text"/>
    <w:basedOn w:val="Standard"/>
    <w:link w:val="SprechblasentextZchn"/>
    <w:uiPriority w:val="99"/>
    <w:semiHidden/>
    <w:unhideWhenUsed/>
    <w:rsid w:val="003D1C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1C60"/>
    <w:rPr>
      <w:rFonts w:ascii="Tahoma" w:hAnsi="Tahoma" w:cs="Tahoma"/>
      <w:sz w:val="16"/>
      <w:szCs w:val="16"/>
    </w:rPr>
  </w:style>
  <w:style w:type="paragraph" w:styleId="StandardWeb">
    <w:name w:val="Normal (Web)"/>
    <w:basedOn w:val="Standard"/>
    <w:uiPriority w:val="99"/>
    <w:unhideWhenUsed/>
    <w:rsid w:val="00175E7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1C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1C60"/>
  </w:style>
  <w:style w:type="paragraph" w:styleId="Fuzeile">
    <w:name w:val="footer"/>
    <w:basedOn w:val="Standard"/>
    <w:link w:val="FuzeileZchn"/>
    <w:uiPriority w:val="99"/>
    <w:unhideWhenUsed/>
    <w:rsid w:val="003D1C6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1C60"/>
  </w:style>
  <w:style w:type="paragraph" w:styleId="Sprechblasentext">
    <w:name w:val="Balloon Text"/>
    <w:basedOn w:val="Standard"/>
    <w:link w:val="SprechblasentextZchn"/>
    <w:uiPriority w:val="99"/>
    <w:semiHidden/>
    <w:unhideWhenUsed/>
    <w:rsid w:val="003D1C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1C60"/>
    <w:rPr>
      <w:rFonts w:ascii="Tahoma" w:hAnsi="Tahoma" w:cs="Tahoma"/>
      <w:sz w:val="16"/>
      <w:szCs w:val="16"/>
    </w:rPr>
  </w:style>
  <w:style w:type="paragraph" w:styleId="StandardWeb">
    <w:name w:val="Normal (Web)"/>
    <w:basedOn w:val="Standard"/>
    <w:uiPriority w:val="99"/>
    <w:unhideWhenUsed/>
    <w:rsid w:val="00175E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214">
      <w:bodyDiv w:val="1"/>
      <w:marLeft w:val="0"/>
      <w:marRight w:val="0"/>
      <w:marTop w:val="0"/>
      <w:marBottom w:val="0"/>
      <w:divBdr>
        <w:top w:val="none" w:sz="0" w:space="0" w:color="auto"/>
        <w:left w:val="none" w:sz="0" w:space="0" w:color="auto"/>
        <w:bottom w:val="none" w:sz="0" w:space="0" w:color="auto"/>
        <w:right w:val="none" w:sz="0" w:space="0" w:color="auto"/>
      </w:divBdr>
    </w:div>
    <w:div w:id="5199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203</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Kruse, Holger (IQSH)</dc:creator>
  <cp:lastModifiedBy>Kruse, Holger (IQSH)</cp:lastModifiedBy>
  <cp:revision>3</cp:revision>
  <cp:lastPrinted>2015-10-08T13:08:00Z</cp:lastPrinted>
  <dcterms:created xsi:type="dcterms:W3CDTF">2015-09-01T09:45:00Z</dcterms:created>
  <dcterms:modified xsi:type="dcterms:W3CDTF">2015-10-08T13:18:00Z</dcterms:modified>
</cp:coreProperties>
</file>